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2134FE" w14:textId="77777777" w:rsidR="00677719" w:rsidRDefault="00677719" w:rsidP="00677719">
      <w:r>
        <w:t>Brad artificial</w:t>
      </w:r>
    </w:p>
    <w:p w14:paraId="40FAC785" w14:textId="77777777" w:rsidR="00677719" w:rsidRDefault="00677719" w:rsidP="00677719">
      <w:r>
        <w:t>ace 3D+2D</w:t>
      </w:r>
    </w:p>
    <w:p w14:paraId="6FC50B96" w14:textId="77777777" w:rsidR="00677719" w:rsidRDefault="00677719" w:rsidP="00677719">
      <w:r>
        <w:t>înălțime 180 cm / vârf 2168</w:t>
      </w:r>
    </w:p>
    <w:p w14:paraId="755A6443" w14:textId="77777777" w:rsidR="00677719" w:rsidRDefault="00677719" w:rsidP="00677719">
      <w:r>
        <w:t>diametru maxim 122 cm</w:t>
      </w:r>
    </w:p>
    <w:p w14:paraId="27C55866" w14:textId="77777777" w:rsidR="00677719" w:rsidRDefault="00677719" w:rsidP="00677719">
      <w:r>
        <w:t>talpă metalică</w:t>
      </w:r>
    </w:p>
    <w:p w14:paraId="37634C3E" w14:textId="58DD16D9" w:rsidR="00481B83" w:rsidRPr="00C34403" w:rsidRDefault="00677719" w:rsidP="00677719">
      <w:r>
        <w:t>material: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677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2023-02-01T08:09:00Z</dcterms:modified>
</cp:coreProperties>
</file>